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2" w:after="0"/>
        <w:rPr>
          <w:rFonts w:ascii="Times New Roman"/>
          <w:sz w:val="20"/>
        </w:r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51"/>
      </w:tblGrid>
      <w:tr>
        <w:trPr>
          <w:trHeight w:val="210" w:hRule="atLeast"/>
        </w:trPr>
        <w:tc>
          <w:tcPr>
            <w:tcW w:w="8651" w:type="dxa"/>
          </w:tcPr>
          <w:p>
            <w:pPr>
              <w:pStyle w:val="TableParagraph"/>
              <w:spacing w:line="190" w:lineRule="exact"/>
              <w:ind w:left="63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TAAHHÜTNAME</w:t>
            </w:r>
          </w:p>
        </w:tc>
      </w:tr>
      <w:tr>
        <w:trPr>
          <w:trHeight w:val="195" w:hRule="atLeast"/>
        </w:trPr>
        <w:tc>
          <w:tcPr>
            <w:tcW w:w="8651" w:type="dxa"/>
          </w:tcPr>
          <w:p>
            <w:pPr>
              <w:pStyle w:val="TableParagraph"/>
              <w:spacing w:line="175" w:lineRule="exact"/>
              <w:ind w:left="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Proje</w:t>
            </w:r>
            <w:r>
              <w:rPr>
                <w:b/>
                <w:spacing w:val="-2"/>
                <w:sz w:val="18"/>
              </w:rPr>
              <w:t> Müellifi</w:t>
            </w:r>
          </w:p>
        </w:tc>
      </w:tr>
      <w:tr>
        <w:trPr>
          <w:trHeight w:val="1904" w:hRule="atLeast"/>
        </w:trPr>
        <w:tc>
          <w:tcPr>
            <w:tcW w:w="8651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358" w:val="left" w:leader="none"/>
              </w:tabs>
              <w:spacing w:before="162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Oda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Sicil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No</w:t>
            </w:r>
            <w:r>
              <w:rPr>
                <w:b/>
                <w:sz w:val="18"/>
              </w:rPr>
              <w:tab/>
              <w:t>: </w:t>
            </w:r>
            <w:r>
              <w:rPr>
                <w:b/>
                <w:spacing w:val="-4"/>
                <w:sz w:val="18"/>
              </w:rPr>
              <w:t>****</w:t>
            </w:r>
          </w:p>
          <w:p>
            <w:pPr>
              <w:pStyle w:val="TableParagraph"/>
              <w:spacing w:before="56"/>
              <w:rPr>
                <w:sz w:val="18"/>
              </w:rPr>
            </w:pPr>
          </w:p>
          <w:p>
            <w:pPr>
              <w:pStyle w:val="TableParagraph"/>
              <w:tabs>
                <w:tab w:pos="1358" w:val="left" w:leader="none"/>
              </w:tabs>
              <w:spacing w:before="1"/>
              <w:ind w:left="127"/>
              <w:rPr>
                <w:b/>
                <w:position w:val="1"/>
                <w:sz w:val="18"/>
              </w:rPr>
            </w:pPr>
            <w:r>
              <w:rPr>
                <w:b/>
                <w:spacing w:val="-2"/>
                <w:sz w:val="18"/>
              </w:rPr>
              <w:t>Unvanı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1"/>
                <w:sz w:val="18"/>
              </w:rPr>
              <w:t>: PEYZAJ </w:t>
            </w:r>
            <w:r>
              <w:rPr>
                <w:b/>
                <w:spacing w:val="-2"/>
                <w:position w:val="1"/>
                <w:sz w:val="18"/>
              </w:rPr>
              <w:t>MİMARI</w:t>
            </w:r>
          </w:p>
          <w:p>
            <w:pPr>
              <w:pStyle w:val="TableParagraph"/>
              <w:spacing w:before="46"/>
              <w:rPr>
                <w:sz w:val="18"/>
              </w:rPr>
            </w:pPr>
          </w:p>
          <w:p>
            <w:pPr>
              <w:pStyle w:val="TableParagraph"/>
              <w:tabs>
                <w:tab w:pos="1358" w:val="left" w:leader="none"/>
              </w:tabs>
              <w:ind w:left="127"/>
              <w:rPr>
                <w:b/>
                <w:position w:val="2"/>
                <w:sz w:val="18"/>
              </w:rPr>
            </w:pPr>
            <w:r>
              <w:rPr>
                <w:b/>
                <w:spacing w:val="-2"/>
                <w:sz w:val="18"/>
              </w:rPr>
              <w:t>Adresi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8"/>
              </w:rPr>
              <w:t>: </w:t>
            </w:r>
            <w:r>
              <w:rPr>
                <w:b/>
                <w:spacing w:val="-4"/>
                <w:position w:val="2"/>
                <w:sz w:val="18"/>
              </w:rPr>
              <w:t>****</w:t>
            </w:r>
          </w:p>
          <w:p>
            <w:pPr>
              <w:pStyle w:val="TableParagraph"/>
              <w:spacing w:before="36"/>
              <w:rPr>
                <w:sz w:val="18"/>
              </w:rPr>
            </w:pPr>
          </w:p>
          <w:p>
            <w:pPr>
              <w:pStyle w:val="TableParagraph"/>
              <w:tabs>
                <w:tab w:pos="1418" w:val="left" w:leader="none"/>
              </w:tabs>
              <w:ind w:lef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Telefonu</w:t>
            </w:r>
            <w:r>
              <w:rPr>
                <w:b/>
                <w:sz w:val="18"/>
              </w:rPr>
              <w:tab/>
              <w:t>: 05** *** ** </w:t>
            </w:r>
            <w:r>
              <w:rPr>
                <w:b/>
                <w:spacing w:val="-5"/>
                <w:sz w:val="18"/>
              </w:rPr>
              <w:t>**</w:t>
            </w:r>
          </w:p>
        </w:tc>
      </w:tr>
      <w:tr>
        <w:trPr>
          <w:trHeight w:val="207" w:hRule="atLeast"/>
        </w:trPr>
        <w:tc>
          <w:tcPr>
            <w:tcW w:w="86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8" w:lineRule="exact"/>
              <w:ind w:left="63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Müellifliği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Üstlenilen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Proje</w:t>
            </w:r>
          </w:p>
        </w:tc>
      </w:tr>
      <w:tr>
        <w:trPr>
          <w:trHeight w:val="4158" w:hRule="atLeast"/>
        </w:trPr>
        <w:tc>
          <w:tcPr>
            <w:tcW w:w="865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83"/>
              <w:rPr>
                <w:sz w:val="18"/>
              </w:rPr>
            </w:pPr>
          </w:p>
          <w:p>
            <w:pPr>
              <w:pStyle w:val="TableParagraph"/>
              <w:tabs>
                <w:tab w:pos="2079" w:val="left" w:leader="none"/>
              </w:tabs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İl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İlçe</w:t>
            </w:r>
            <w:r>
              <w:rPr>
                <w:b/>
                <w:sz w:val="18"/>
              </w:rPr>
              <w:tab/>
              <w:t>: BURSA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***</w:t>
            </w:r>
          </w:p>
          <w:p>
            <w:pPr>
              <w:pStyle w:val="TableParagraph"/>
              <w:spacing w:before="57"/>
              <w:rPr>
                <w:sz w:val="18"/>
              </w:rPr>
            </w:pPr>
          </w:p>
          <w:p>
            <w:pPr>
              <w:pStyle w:val="TableParagraph"/>
              <w:tabs>
                <w:tab w:pos="2079" w:val="left" w:leader="none"/>
              </w:tabs>
              <w:ind w:left="127"/>
              <w:rPr>
                <w:b/>
                <w:position w:val="1"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İdare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1"/>
                <w:sz w:val="18"/>
              </w:rPr>
              <w:t>: </w:t>
            </w:r>
            <w:r>
              <w:rPr>
                <w:b/>
                <w:spacing w:val="-5"/>
                <w:position w:val="1"/>
                <w:sz w:val="18"/>
              </w:rPr>
              <w:t>***</w:t>
            </w:r>
          </w:p>
          <w:p>
            <w:pPr>
              <w:pStyle w:val="TableParagraph"/>
              <w:spacing w:before="56"/>
              <w:rPr>
                <w:sz w:val="18"/>
              </w:rPr>
            </w:pPr>
          </w:p>
          <w:p>
            <w:pPr>
              <w:pStyle w:val="TableParagraph"/>
              <w:tabs>
                <w:tab w:pos="2079" w:val="left" w:leader="none"/>
              </w:tabs>
              <w:ind w:left="127"/>
              <w:rPr>
                <w:b/>
                <w:position w:val="1"/>
                <w:sz w:val="18"/>
              </w:rPr>
            </w:pPr>
            <w:r>
              <w:rPr>
                <w:b/>
                <w:spacing w:val="-2"/>
                <w:sz w:val="18"/>
              </w:rPr>
              <w:t>Pafta/Ada/Parsel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No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1"/>
                <w:sz w:val="18"/>
              </w:rPr>
              <w:t>: </w:t>
            </w:r>
            <w:r>
              <w:rPr>
                <w:b/>
                <w:spacing w:val="-5"/>
                <w:position w:val="1"/>
                <w:sz w:val="18"/>
              </w:rPr>
              <w:t>***</w:t>
            </w:r>
          </w:p>
          <w:p>
            <w:pPr>
              <w:pStyle w:val="TableParagraph"/>
              <w:spacing w:before="44"/>
              <w:rPr>
                <w:sz w:val="18"/>
              </w:rPr>
            </w:pPr>
          </w:p>
          <w:p>
            <w:pPr>
              <w:pStyle w:val="TableParagraph"/>
              <w:tabs>
                <w:tab w:pos="2079" w:val="left" w:leader="none"/>
              </w:tabs>
              <w:ind w:left="127"/>
              <w:rPr>
                <w:b/>
                <w:sz w:val="18"/>
              </w:rPr>
            </w:pPr>
            <w:r>
              <w:rPr>
                <w:b/>
                <w:position w:val="-1"/>
                <w:sz w:val="18"/>
              </w:rPr>
              <w:t>Yapı</w:t>
            </w:r>
            <w:r>
              <w:rPr>
                <w:b/>
                <w:spacing w:val="2"/>
                <w:position w:val="-1"/>
                <w:sz w:val="18"/>
              </w:rPr>
              <w:t> </w:t>
            </w:r>
            <w:r>
              <w:rPr>
                <w:b/>
                <w:spacing w:val="-2"/>
                <w:position w:val="-1"/>
                <w:sz w:val="18"/>
              </w:rPr>
              <w:t>Adresi</w:t>
            </w:r>
            <w:r>
              <w:rPr>
                <w:b/>
                <w:position w:val="-1"/>
                <w:sz w:val="18"/>
              </w:rPr>
              <w:tab/>
            </w:r>
            <w:r>
              <w:rPr>
                <w:b/>
                <w:sz w:val="18"/>
              </w:rPr>
              <w:t>: ***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***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> ***</w:t>
            </w:r>
          </w:p>
          <w:p>
            <w:pPr>
              <w:pStyle w:val="TableParagraph"/>
              <w:spacing w:before="39"/>
              <w:rPr>
                <w:sz w:val="18"/>
              </w:rPr>
            </w:pPr>
          </w:p>
          <w:p>
            <w:pPr>
              <w:pStyle w:val="TableParagraph"/>
              <w:tabs>
                <w:tab w:pos="2079" w:val="left" w:leader="none"/>
              </w:tabs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Yapı </w:t>
            </w:r>
            <w:r>
              <w:rPr>
                <w:b/>
                <w:spacing w:val="-2"/>
                <w:sz w:val="18"/>
              </w:rPr>
              <w:t>Sahibi</w:t>
            </w:r>
            <w:r>
              <w:rPr>
                <w:b/>
                <w:sz w:val="18"/>
              </w:rPr>
              <w:tab/>
              <w:t>: </w:t>
            </w:r>
            <w:r>
              <w:rPr>
                <w:b/>
                <w:spacing w:val="-5"/>
                <w:sz w:val="18"/>
              </w:rPr>
              <w:t>***</w:t>
            </w:r>
          </w:p>
          <w:p>
            <w:pPr>
              <w:pStyle w:val="TableParagraph"/>
              <w:spacing w:before="21"/>
              <w:rPr>
                <w:sz w:val="18"/>
              </w:rPr>
            </w:pPr>
          </w:p>
          <w:p>
            <w:pPr>
              <w:pStyle w:val="TableParagraph"/>
              <w:tabs>
                <w:tab w:pos="2079" w:val="left" w:leader="none"/>
              </w:tabs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Yapı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Sahibinin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Adresi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:</w:t>
            </w:r>
          </w:p>
          <w:p>
            <w:pPr>
              <w:pStyle w:val="TableParagraph"/>
              <w:spacing w:before="37"/>
              <w:rPr>
                <w:sz w:val="18"/>
              </w:rPr>
            </w:pPr>
          </w:p>
          <w:p>
            <w:pPr>
              <w:pStyle w:val="TableParagraph"/>
              <w:tabs>
                <w:tab w:pos="2079" w:val="left" w:leader="none"/>
              </w:tabs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Projenin </w:t>
            </w:r>
            <w:r>
              <w:rPr>
                <w:b/>
                <w:spacing w:val="-4"/>
                <w:sz w:val="18"/>
              </w:rPr>
              <w:t>Türü</w:t>
            </w:r>
            <w:r>
              <w:rPr>
                <w:b/>
                <w:sz w:val="18"/>
              </w:rPr>
              <w:tab/>
              <w:t>: PEYZAJ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PROJESİ</w:t>
            </w:r>
          </w:p>
        </w:tc>
      </w:tr>
      <w:tr>
        <w:trPr>
          <w:trHeight w:val="3333" w:hRule="atLeast"/>
        </w:trPr>
        <w:tc>
          <w:tcPr>
            <w:tcW w:w="8651" w:type="dxa"/>
          </w:tcPr>
          <w:p>
            <w:pPr>
              <w:pStyle w:val="TableParagraph"/>
              <w:spacing w:line="278" w:lineRule="auto" w:before="27"/>
              <w:ind w:left="127" w:right="82" w:firstLine="450"/>
              <w:jc w:val="both"/>
              <w:rPr>
                <w:sz w:val="18"/>
              </w:rPr>
            </w:pPr>
            <w:r>
              <w:rPr>
                <w:sz w:val="18"/>
              </w:rPr>
              <w:t>Yukarıdaki bilgilere sahip projenin müellifliğini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üstlenmemde 6235 sayılı Türk Mühendis ve Mimar Odaları Birliği Kanunu, 3194 sayılı İmar Kanunu ve ilgili mevzuat kapsamında süreli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veya süresiz olarak mesleki faaliyet haklarımda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herhangi bir kısıtlılık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bulunmadığını,</w:t>
            </w:r>
          </w:p>
          <w:p>
            <w:pPr>
              <w:pStyle w:val="TableParagraph"/>
              <w:spacing w:line="278" w:lineRule="auto"/>
              <w:ind w:left="127" w:right="81" w:firstLine="450"/>
              <w:jc w:val="both"/>
              <w:rPr>
                <w:sz w:val="18"/>
              </w:rPr>
            </w:pPr>
            <w:r>
              <w:rPr>
                <w:sz w:val="18"/>
              </w:rPr>
              <w:t>Yukarıdaki bilgilere sahip yapıya ilişkin hazırlanacak tüm projelerde, 3194 sayılı Kanun ve deprem, yangın,enerji verimliliği, asansör gibi ilgili tüm mevzuat hükümlerini eksiksiz uygulayacağımı taahhüt ederim. </w:t>
            </w:r>
            <w:r>
              <w:rPr>
                <w:spacing w:val="-2"/>
                <w:sz w:val="18"/>
              </w:rPr>
              <w:t>05/02/2026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7"/>
              <w:rPr>
                <w:sz w:val="18"/>
              </w:rPr>
            </w:pPr>
          </w:p>
          <w:p>
            <w:pPr>
              <w:pStyle w:val="TableParagraph"/>
              <w:ind w:left="6043" w:right="45"/>
              <w:jc w:val="center"/>
              <w:rPr>
                <w:sz w:val="18"/>
              </w:rPr>
            </w:pPr>
            <w:r>
              <w:rPr>
                <w:sz w:val="18"/>
              </w:rPr>
              <w:t>Proje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Müellifi</w:t>
            </w:r>
          </w:p>
          <w:p>
            <w:pPr>
              <w:pStyle w:val="TableParagraph"/>
              <w:spacing w:before="33"/>
              <w:ind w:left="6043" w:right="45"/>
              <w:jc w:val="center"/>
              <w:rPr>
                <w:sz w:val="18"/>
              </w:rPr>
            </w:pPr>
            <w:r>
              <w:rPr>
                <w:sz w:val="18"/>
              </w:rPr>
              <w:t>*** </w:t>
            </w:r>
            <w:r>
              <w:rPr>
                <w:spacing w:val="-5"/>
                <w:sz w:val="18"/>
              </w:rPr>
              <w:t>***</w:t>
            </w:r>
          </w:p>
          <w:p>
            <w:pPr>
              <w:pStyle w:val="TableParagraph"/>
              <w:spacing w:before="33"/>
              <w:ind w:left="6043"/>
              <w:jc w:val="center"/>
              <w:rPr>
                <w:sz w:val="18"/>
              </w:rPr>
            </w:pPr>
            <w:r>
              <w:rPr>
                <w:sz w:val="18"/>
              </w:rPr>
              <w:t>PEYZAJ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MİMARI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İmza</w:t>
            </w:r>
          </w:p>
        </w:tc>
      </w:tr>
      <w:tr>
        <w:trPr>
          <w:trHeight w:val="1576" w:hRule="atLeast"/>
        </w:trPr>
        <w:tc>
          <w:tcPr>
            <w:tcW w:w="8651" w:type="dxa"/>
          </w:tcPr>
          <w:p>
            <w:pPr>
              <w:pStyle w:val="TableParagraph"/>
              <w:spacing w:before="167"/>
              <w:rPr>
                <w:sz w:val="18"/>
              </w:rPr>
            </w:pPr>
          </w:p>
          <w:p>
            <w:pPr>
              <w:pStyle w:val="TableParagraph"/>
              <w:spacing w:line="237" w:lineRule="auto"/>
              <w:ind w:left="127" w:right="73" w:firstLine="435"/>
              <w:jc w:val="both"/>
              <w:rPr>
                <w:sz w:val="18"/>
              </w:rPr>
            </w:pPr>
            <w:r>
              <w:rPr>
                <w:sz w:val="18"/>
              </w:rPr>
              <w:t>Gerçeğe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aykırı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beyanda bulunduğu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tespit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edilenlerin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işlemleri iptal edilecek 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bu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kişiler hakkında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5237 sayılı Türk Ceza Kanununun ilgili hükümleri gereği Cumhuriyet Savcılığına suç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duyurusunda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bulunulacak, ayrıca 6235 sayılı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Türk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Mühendis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Mimar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Odaları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Birliği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Kanunu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mevzuatı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uyarınca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işlem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yapılmak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üzere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Meslek Odasına bilgi verilecektir.</w:t>
            </w:r>
          </w:p>
        </w:tc>
      </w:tr>
    </w:tbl>
    <w:sectPr>
      <w:type w:val="continuous"/>
      <w:pgSz w:w="11910" w:h="16850"/>
      <w:pgMar w:top="194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</dc:creator>
  <dcterms:created xsi:type="dcterms:W3CDTF">2026-03-27T09:14:16Z</dcterms:created>
  <dcterms:modified xsi:type="dcterms:W3CDTF">2026-03-27T09:14:16Z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